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240" w:lineRule="auto"/>
        <w:ind w:firstLine="0" w:firstLineChars="0"/>
        <w:jc w:val="center"/>
        <w:rPr>
          <w:rFonts w:ascii="微软雅黑" w:hAnsi="微软雅黑" w:eastAsia="微软雅黑"/>
          <w:b/>
          <w:sz w:val="30"/>
          <w:szCs w:val="30"/>
        </w:rPr>
      </w:pPr>
      <w:bookmarkStart w:id="0" w:name="_Hlk23240435"/>
      <w:r>
        <w:rPr>
          <w:rFonts w:hint="eastAsia" w:ascii="微软雅黑" w:hAnsi="微软雅黑" w:eastAsia="微软雅黑"/>
          <w:b/>
          <w:sz w:val="30"/>
          <w:szCs w:val="30"/>
        </w:rPr>
        <w:t>北京大学城环校友会第三届理事会第一次会议</w:t>
      </w:r>
      <w:bookmarkEnd w:id="0"/>
      <w:r>
        <w:rPr>
          <w:rFonts w:hint="eastAsia" w:ascii="微软雅黑" w:hAnsi="微软雅黑" w:eastAsia="微软雅黑"/>
          <w:b/>
          <w:sz w:val="30"/>
          <w:szCs w:val="30"/>
        </w:rPr>
        <w:t>议程（拟）</w:t>
      </w:r>
    </w:p>
    <w:tbl>
      <w:tblPr>
        <w:tblStyle w:val="26"/>
        <w:tblW w:w="7769" w:type="dxa"/>
        <w:jc w:val="center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6436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3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Arial" w:hAnsi="Arial" w:eastAsia="微软雅黑"/>
                <w:b w:val="0"/>
                <w:bCs w:val="0"/>
                <w:color w:val="1F4E79"/>
              </w:rPr>
            </w:pPr>
            <w:r>
              <w:rPr>
                <w:rFonts w:hint="eastAsia" w:ascii="Arial" w:hAnsi="Arial" w:eastAsia="微软雅黑"/>
                <w:b/>
                <w:bCs/>
                <w:color w:val="1F4E79"/>
              </w:rPr>
              <w:t>会议时间</w:t>
            </w:r>
          </w:p>
        </w:tc>
        <w:tc>
          <w:tcPr>
            <w:tcW w:w="6436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400" w:lineRule="exact"/>
              <w:ind w:firstLine="420"/>
              <w:rPr>
                <w:rFonts w:ascii="微软雅黑" w:hAnsi="微软雅黑" w:eastAsia="微软雅黑"/>
              </w:rPr>
            </w:pPr>
            <w:bookmarkStart w:id="1" w:name="_Hlk23241675"/>
            <w:r>
              <w:rPr>
                <w:rFonts w:hint="eastAsia" w:ascii="仿宋_GB2312" w:hAnsi="仿宋_GB2312" w:eastAsia="仿宋_GB2312" w:cstheme="minorBidi"/>
              </w:rPr>
              <w:t>2019年11月23日(周六)  9:00-10:00</w:t>
            </w:r>
            <w:bookmarkEnd w:id="1"/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33" w:type="dxa"/>
          </w:tcPr>
          <w:p>
            <w:pPr>
              <w:spacing w:line="400" w:lineRule="exact"/>
              <w:ind w:firstLine="0" w:firstLineChars="0"/>
              <w:rPr>
                <w:rFonts w:ascii="Arial" w:hAnsi="Arial" w:eastAsia="微软雅黑"/>
                <w:b w:val="0"/>
                <w:bCs w:val="0"/>
                <w:color w:val="1F4E79"/>
              </w:rPr>
            </w:pPr>
            <w:r>
              <w:rPr>
                <w:rFonts w:hint="eastAsia" w:ascii="Arial" w:hAnsi="Arial" w:eastAsia="微软雅黑"/>
                <w:b/>
                <w:bCs/>
                <w:color w:val="1F4E79"/>
              </w:rPr>
              <w:t>会议地点</w:t>
            </w:r>
          </w:p>
        </w:tc>
        <w:tc>
          <w:tcPr>
            <w:tcW w:w="6436" w:type="dxa"/>
          </w:tcPr>
          <w:p>
            <w:pPr>
              <w:spacing w:line="400" w:lineRule="exact"/>
              <w:ind w:firstLine="420"/>
              <w:rPr>
                <w:rFonts w:ascii="Arial" w:hAnsi="Arial" w:eastAsia="微软雅黑"/>
                <w:b/>
                <w:bCs/>
                <w:color w:val="1F4E79"/>
              </w:rPr>
            </w:pPr>
            <w:r>
              <w:rPr>
                <w:rFonts w:hint="eastAsia" w:ascii="仿宋_GB2312" w:hAnsi="仿宋_GB2312" w:eastAsia="仿宋_GB2312" w:cstheme="minorBidi"/>
              </w:rPr>
              <w:t>北京大学英杰交流中心星光厅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3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Arial" w:hAnsi="Arial" w:eastAsia="微软雅黑"/>
                <w:b/>
                <w:bCs/>
                <w:color w:val="1F4E79"/>
              </w:rPr>
            </w:pPr>
            <w:r>
              <w:rPr>
                <w:rFonts w:hint="eastAsia" w:ascii="Arial" w:hAnsi="Arial" w:eastAsia="微软雅黑"/>
                <w:b/>
                <w:bCs/>
                <w:color w:val="1F4E79"/>
              </w:rPr>
              <w:t>会议主持</w:t>
            </w:r>
          </w:p>
        </w:tc>
        <w:tc>
          <w:tcPr>
            <w:tcW w:w="6436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400" w:lineRule="exact"/>
              <w:ind w:firstLine="420"/>
              <w:rPr>
                <w:rFonts w:ascii="仿宋_GB2312" w:hAnsi="仿宋_GB2312" w:eastAsia="仿宋_GB2312" w:cstheme="minorBidi"/>
              </w:rPr>
            </w:pPr>
            <w:r>
              <w:rPr>
                <w:rFonts w:hint="eastAsia" w:ascii="仿宋_GB2312" w:hAnsi="仿宋_GB2312" w:eastAsia="仿宋_GB2312" w:cstheme="minorBidi"/>
              </w:rPr>
              <w:t>刘水 北京大学城环校友会执行会长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333" w:type="dxa"/>
          </w:tcPr>
          <w:p>
            <w:pPr>
              <w:spacing w:after="156" w:afterLines="50" w:line="400" w:lineRule="exact"/>
              <w:ind w:firstLine="0" w:firstLineChars="0"/>
              <w:rPr>
                <w:rFonts w:ascii="Arial" w:hAnsi="Arial" w:eastAsia="微软雅黑"/>
                <w:b w:val="0"/>
                <w:bCs w:val="0"/>
                <w:color w:val="1F4E79"/>
              </w:rPr>
            </w:pPr>
            <w:r>
              <w:rPr>
                <w:rFonts w:hint="eastAsia" w:ascii="Arial" w:hAnsi="Arial" w:eastAsia="微软雅黑"/>
                <w:b/>
                <w:bCs/>
                <w:color w:val="1F4E79"/>
              </w:rPr>
              <w:t>会议议程</w:t>
            </w:r>
          </w:p>
        </w:tc>
        <w:tc>
          <w:tcPr>
            <w:tcW w:w="6436" w:type="dxa"/>
          </w:tcPr>
          <w:p>
            <w:pPr>
              <w:pStyle w:val="25"/>
              <w:numPr>
                <w:ilvl w:val="0"/>
                <w:numId w:val="1"/>
              </w:numPr>
              <w:ind w:left="857" w:firstLineChars="0"/>
              <w:rPr>
                <w:rFonts w:ascii="仿宋_GB2312" w:hAnsi="仿宋_GB2312" w:eastAsia="仿宋_GB2312"/>
                <w:szCs w:val="21"/>
              </w:rPr>
            </w:pPr>
            <w:bookmarkStart w:id="2" w:name="_Hlk23241817"/>
            <w:r>
              <w:rPr>
                <w:rFonts w:hint="eastAsia" w:ascii="仿宋_GB2312" w:hAnsi="仿宋_GB2312" w:eastAsia="仿宋_GB2312"/>
                <w:szCs w:val="21"/>
              </w:rPr>
              <w:t xml:space="preserve">汇报第二届理事会工作 </w:t>
            </w:r>
          </w:p>
          <w:p>
            <w:pPr>
              <w:pStyle w:val="25"/>
              <w:numPr>
                <w:ilvl w:val="0"/>
                <w:numId w:val="1"/>
              </w:numPr>
              <w:ind w:left="857" w:firstLineChars="0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 xml:space="preserve">汇报第三届理事会筹备情况 </w:t>
            </w:r>
          </w:p>
          <w:p>
            <w:pPr>
              <w:pStyle w:val="25"/>
              <w:numPr>
                <w:ilvl w:val="0"/>
                <w:numId w:val="1"/>
              </w:numPr>
              <w:ind w:left="857" w:firstLineChars="0"/>
              <w:rPr>
                <w:rFonts w:hint="eastAsia"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校友工作与学院发展研讨</w:t>
            </w:r>
            <w:bookmarkEnd w:id="2"/>
          </w:p>
        </w:tc>
      </w:tr>
    </w:tbl>
    <w:p>
      <w:pPr>
        <w:ind w:firstLine="0" w:firstLineChars="0"/>
        <w:rPr>
          <w:rFonts w:ascii="微软雅黑" w:hAnsi="微软雅黑" w:eastAsia="微软雅黑"/>
          <w:b/>
          <w:sz w:val="32"/>
          <w:szCs w:val="32"/>
        </w:rPr>
      </w:pPr>
    </w:p>
    <w:p>
      <w:pPr>
        <w:spacing w:line="240" w:lineRule="auto"/>
        <w:ind w:firstLine="0" w:firstLineChars="0"/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相约城环，携手前行</w:t>
      </w:r>
    </w:p>
    <w:p>
      <w:pPr>
        <w:spacing w:after="156" w:afterLines="50" w:line="240" w:lineRule="auto"/>
        <w:ind w:firstLine="0" w:firstLineChars="0"/>
        <w:jc w:val="center"/>
        <w:rPr>
          <w:rFonts w:ascii="微软雅黑" w:hAnsi="微软雅黑" w:eastAsia="微软雅黑"/>
          <w:b/>
          <w:sz w:val="30"/>
          <w:szCs w:val="30"/>
        </w:rPr>
      </w:pPr>
      <w:bookmarkStart w:id="3" w:name="_Hlk23241925"/>
      <w:r>
        <w:rPr>
          <w:rFonts w:hint="eastAsia" w:ascii="微软雅黑" w:hAnsi="微软雅黑" w:eastAsia="微软雅黑"/>
          <w:b/>
          <w:sz w:val="30"/>
          <w:szCs w:val="30"/>
        </w:rPr>
        <w:t>2019北京大学城市与环境学院校友大会暨城环发展论坛</w:t>
      </w:r>
      <w:bookmarkEnd w:id="3"/>
      <w:r>
        <w:rPr>
          <w:rFonts w:hint="eastAsia" w:ascii="微软雅黑" w:hAnsi="微软雅黑" w:eastAsia="微软雅黑"/>
          <w:b/>
          <w:sz w:val="30"/>
          <w:szCs w:val="30"/>
        </w:rPr>
        <w:t>（拟）</w:t>
      </w:r>
    </w:p>
    <w:tbl>
      <w:tblPr>
        <w:tblStyle w:val="26"/>
        <w:tblW w:w="7769" w:type="dxa"/>
        <w:jc w:val="center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6436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3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Arial" w:hAnsi="Arial" w:eastAsia="微软雅黑"/>
                <w:b w:val="0"/>
                <w:bCs w:val="0"/>
                <w:color w:val="1F4E79"/>
              </w:rPr>
            </w:pPr>
            <w:r>
              <w:rPr>
                <w:rFonts w:hint="eastAsia" w:ascii="Arial" w:hAnsi="Arial" w:eastAsia="微软雅黑"/>
                <w:b/>
                <w:bCs/>
                <w:color w:val="1F4E79"/>
              </w:rPr>
              <w:t>会议时间</w:t>
            </w:r>
          </w:p>
        </w:tc>
        <w:tc>
          <w:tcPr>
            <w:tcW w:w="6436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400" w:lineRule="exact"/>
              <w:ind w:firstLine="420"/>
              <w:rPr>
                <w:rFonts w:ascii="微软雅黑" w:hAnsi="微软雅黑" w:eastAsia="微软雅黑"/>
              </w:rPr>
            </w:pPr>
            <w:bookmarkStart w:id="4" w:name="_Hlk23241910"/>
            <w:r>
              <w:rPr>
                <w:rFonts w:hint="eastAsia" w:ascii="仿宋_GB2312" w:hAnsi="仿宋_GB2312" w:eastAsia="仿宋_GB2312" w:cstheme="minorBidi"/>
              </w:rPr>
              <w:t>2019年11月</w:t>
            </w:r>
            <w:r>
              <w:rPr>
                <w:rFonts w:ascii="仿宋_GB2312" w:hAnsi="仿宋_GB2312" w:eastAsia="仿宋_GB2312" w:cstheme="minorBidi"/>
              </w:rPr>
              <w:t>23</w:t>
            </w:r>
            <w:r>
              <w:rPr>
                <w:rFonts w:hint="eastAsia" w:ascii="仿宋_GB2312" w:hAnsi="仿宋_GB2312" w:eastAsia="仿宋_GB2312" w:cstheme="minorBidi"/>
              </w:rPr>
              <w:t>日(周六)</w:t>
            </w:r>
            <w:r>
              <w:rPr>
                <w:rFonts w:ascii="仿宋_GB2312" w:hAnsi="仿宋_GB2312" w:eastAsia="仿宋_GB2312" w:cstheme="minorBidi"/>
              </w:rPr>
              <w:t xml:space="preserve">  </w:t>
            </w:r>
            <w:r>
              <w:rPr>
                <w:rFonts w:hint="eastAsia" w:ascii="仿宋_GB2312" w:hAnsi="仿宋_GB2312" w:eastAsia="仿宋_GB2312" w:cstheme="minorBidi"/>
              </w:rPr>
              <w:t>1</w:t>
            </w:r>
            <w:r>
              <w:rPr>
                <w:rFonts w:ascii="仿宋_GB2312" w:hAnsi="仿宋_GB2312" w:eastAsia="仿宋_GB2312" w:cstheme="minorBidi"/>
              </w:rPr>
              <w:t>0:00-12:30</w:t>
            </w:r>
            <w:bookmarkEnd w:id="4"/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33" w:type="dxa"/>
          </w:tcPr>
          <w:p>
            <w:pPr>
              <w:spacing w:line="400" w:lineRule="exact"/>
              <w:ind w:firstLine="0" w:firstLineChars="0"/>
              <w:rPr>
                <w:rFonts w:ascii="Arial" w:hAnsi="Arial" w:eastAsia="微软雅黑"/>
                <w:b w:val="0"/>
                <w:bCs w:val="0"/>
                <w:color w:val="1F4E79"/>
              </w:rPr>
            </w:pPr>
            <w:r>
              <w:rPr>
                <w:rFonts w:hint="eastAsia" w:ascii="Arial" w:hAnsi="Arial" w:eastAsia="微软雅黑"/>
                <w:b/>
                <w:bCs/>
                <w:color w:val="1F4E79"/>
              </w:rPr>
              <w:t>会议地点</w:t>
            </w:r>
          </w:p>
        </w:tc>
        <w:tc>
          <w:tcPr>
            <w:tcW w:w="6436" w:type="dxa"/>
          </w:tcPr>
          <w:p>
            <w:pPr>
              <w:spacing w:line="400" w:lineRule="exact"/>
              <w:ind w:firstLine="420"/>
              <w:rPr>
                <w:rFonts w:ascii="Arial" w:hAnsi="Arial" w:eastAsia="微软雅黑"/>
                <w:b/>
                <w:bCs/>
                <w:color w:val="1F4E79"/>
              </w:rPr>
            </w:pPr>
            <w:r>
              <w:rPr>
                <w:rFonts w:hint="eastAsia" w:ascii="仿宋_GB2312" w:hAnsi="仿宋_GB2312" w:eastAsia="仿宋_GB2312" w:cstheme="minorBidi"/>
              </w:rPr>
              <w:t>北京大学英杰交流中</w:t>
            </w:r>
            <w:r>
              <w:rPr>
                <w:rFonts w:hint="eastAsia" w:ascii="仿宋_GB2312" w:hAnsi="仿宋_GB2312" w:eastAsia="仿宋_GB2312" w:cstheme="minorBidi"/>
                <w:lang w:eastAsia="zh-CN"/>
              </w:rPr>
              <w:t>心</w:t>
            </w:r>
            <w:r>
              <w:rPr>
                <w:rFonts w:hint="eastAsia" w:ascii="仿宋_GB2312" w:hAnsi="仿宋_GB2312" w:eastAsia="仿宋_GB2312" w:cstheme="minorBidi"/>
              </w:rPr>
              <w:t>阳光大厅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3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Arial" w:hAnsi="Arial" w:eastAsia="微软雅黑"/>
                <w:b/>
                <w:bCs/>
                <w:color w:val="1F4E79"/>
              </w:rPr>
            </w:pPr>
            <w:r>
              <w:rPr>
                <w:rFonts w:hint="eastAsia" w:ascii="Arial" w:hAnsi="Arial" w:eastAsia="微软雅黑"/>
                <w:b/>
                <w:bCs/>
                <w:color w:val="1F4E79"/>
              </w:rPr>
              <w:t>会议主持</w:t>
            </w:r>
          </w:p>
        </w:tc>
        <w:tc>
          <w:tcPr>
            <w:tcW w:w="6436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400" w:lineRule="exact"/>
              <w:ind w:firstLine="420"/>
              <w:rPr>
                <w:rFonts w:ascii="仿宋_GB2312" w:hAnsi="仿宋_GB2312" w:eastAsia="仿宋_GB2312" w:cstheme="minorBidi"/>
              </w:rPr>
            </w:pPr>
            <w:r>
              <w:rPr>
                <w:rFonts w:hint="eastAsia" w:ascii="仿宋_GB2312" w:hAnsi="仿宋_GB2312" w:eastAsia="仿宋_GB2312" w:cstheme="minorBidi"/>
              </w:rPr>
              <w:t>金鑫 北京大学城环</w:t>
            </w:r>
            <w:bookmarkStart w:id="7" w:name="_GoBack"/>
            <w:bookmarkEnd w:id="7"/>
            <w:r>
              <w:rPr>
                <w:rFonts w:hint="eastAsia" w:ascii="仿宋_GB2312" w:hAnsi="仿宋_GB2312" w:eastAsia="仿宋_GB2312" w:cstheme="minorBidi"/>
              </w:rPr>
              <w:t>校友会秘书长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333" w:type="dxa"/>
          </w:tcPr>
          <w:p>
            <w:pPr>
              <w:spacing w:after="156" w:afterLines="50" w:line="400" w:lineRule="exact"/>
              <w:ind w:firstLine="0" w:firstLineChars="0"/>
              <w:rPr>
                <w:rFonts w:ascii="Arial" w:hAnsi="Arial" w:eastAsia="微软雅黑"/>
                <w:b w:val="0"/>
                <w:bCs w:val="0"/>
                <w:color w:val="1F4E79"/>
              </w:rPr>
            </w:pPr>
            <w:r>
              <w:rPr>
                <w:rFonts w:hint="eastAsia" w:ascii="Arial" w:hAnsi="Arial" w:eastAsia="微软雅黑"/>
                <w:b/>
                <w:bCs/>
                <w:color w:val="1F4E79"/>
              </w:rPr>
              <w:t>会议议程</w:t>
            </w:r>
          </w:p>
        </w:tc>
        <w:tc>
          <w:tcPr>
            <w:tcW w:w="6436" w:type="dxa"/>
          </w:tcPr>
          <w:p>
            <w:pPr>
              <w:pStyle w:val="25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仿宋_GB2312" w:hAnsi="仿宋_GB2312" w:eastAsia="仿宋_GB2312"/>
                <w:szCs w:val="21"/>
              </w:rPr>
            </w:pPr>
            <w:bookmarkStart w:id="5" w:name="_Hlk23241935"/>
            <w:r>
              <w:rPr>
                <w:rFonts w:hint="eastAsia" w:ascii="仿宋_GB2312" w:hAnsi="仿宋_GB2312" w:eastAsia="仿宋_GB2312"/>
                <w:szCs w:val="21"/>
              </w:rPr>
              <w:t>领导致辞</w:t>
            </w:r>
          </w:p>
          <w:p>
            <w:pPr>
              <w:pStyle w:val="25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学院发展介绍</w:t>
            </w:r>
          </w:p>
          <w:p>
            <w:pPr>
              <w:pStyle w:val="25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校友工作汇报</w:t>
            </w:r>
          </w:p>
          <w:p>
            <w:pPr>
              <w:pStyle w:val="25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第三届理事会筹备情况介绍</w:t>
            </w:r>
          </w:p>
          <w:p>
            <w:pPr>
              <w:pStyle w:val="25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全体合唱《燕园情》</w:t>
            </w:r>
          </w:p>
          <w:p>
            <w:pPr>
              <w:pStyle w:val="25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主题报告</w:t>
            </w:r>
          </w:p>
          <w:p>
            <w:pPr>
              <w:spacing w:line="276" w:lineRule="auto"/>
              <w:ind w:firstLine="804" w:firstLineChars="383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 xml:space="preserve">新时代的国土空间规划 </w:t>
            </w:r>
            <w:r>
              <w:rPr>
                <w:rFonts w:ascii="仿宋_GB2312" w:hAnsi="仿宋_GB2312" w:eastAsia="仿宋_GB2312"/>
              </w:rPr>
              <w:t xml:space="preserve">             </w:t>
            </w:r>
            <w:r>
              <w:rPr>
                <w:rFonts w:hint="eastAsia" w:ascii="仿宋_GB2312" w:hAnsi="仿宋_GB2312" w:eastAsia="仿宋_GB2312"/>
              </w:rPr>
              <w:t>林 坚</w:t>
            </w:r>
          </w:p>
          <w:p>
            <w:pPr>
              <w:spacing w:line="276" w:lineRule="auto"/>
              <w:ind w:firstLine="804" w:firstLineChars="383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 xml:space="preserve">综合自然地理研究新进展与国家需求 </w:t>
            </w:r>
            <w:r>
              <w:rPr>
                <w:rFonts w:ascii="仿宋_GB2312" w:hAnsi="仿宋_GB2312" w:eastAsia="仿宋_GB2312"/>
              </w:rPr>
              <w:t xml:space="preserve"> </w:t>
            </w:r>
            <w:r>
              <w:rPr>
                <w:rFonts w:hint="eastAsia" w:ascii="仿宋_GB2312" w:hAnsi="仿宋_GB2312" w:eastAsia="仿宋_GB2312"/>
              </w:rPr>
              <w:t>李双成</w:t>
            </w:r>
          </w:p>
          <w:p>
            <w:pPr>
              <w:pStyle w:val="25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与会嘉宾合影留念，移步农园食堂一层就餐</w:t>
            </w:r>
            <w:bookmarkEnd w:id="5"/>
          </w:p>
        </w:tc>
      </w:tr>
    </w:tbl>
    <w:p>
      <w:pPr>
        <w:ind w:firstLine="0" w:firstLineChars="0"/>
        <w:rPr>
          <w:rFonts w:ascii="微软雅黑" w:hAnsi="微软雅黑" w:eastAsia="微软雅黑"/>
          <w:sz w:val="24"/>
          <w:szCs w:val="24"/>
        </w:rPr>
      </w:pPr>
    </w:p>
    <w:p>
      <w:pPr>
        <w:spacing w:after="156" w:afterLines="50" w:line="240" w:lineRule="auto"/>
        <w:ind w:firstLine="0" w:firstLineChars="0"/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各年级校友返校聚会</w:t>
      </w:r>
    </w:p>
    <w:tbl>
      <w:tblPr>
        <w:tblStyle w:val="26"/>
        <w:tblW w:w="7769" w:type="dxa"/>
        <w:jc w:val="center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6436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3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Arial" w:hAnsi="Arial" w:eastAsia="微软雅黑"/>
                <w:b w:val="0"/>
                <w:bCs w:val="0"/>
                <w:color w:val="1F4E79"/>
              </w:rPr>
            </w:pPr>
            <w:r>
              <w:rPr>
                <w:rFonts w:hint="eastAsia" w:ascii="Arial" w:hAnsi="Arial" w:eastAsia="微软雅黑"/>
                <w:b/>
                <w:bCs/>
                <w:color w:val="1F4E79"/>
              </w:rPr>
              <w:t>聚会时间</w:t>
            </w:r>
          </w:p>
        </w:tc>
        <w:tc>
          <w:tcPr>
            <w:tcW w:w="6436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400" w:lineRule="exact"/>
              <w:ind w:firstLine="420"/>
              <w:rPr>
                <w:rFonts w:ascii="微软雅黑" w:hAnsi="微软雅黑" w:eastAsia="微软雅黑"/>
              </w:rPr>
            </w:pPr>
            <w:bookmarkStart w:id="6" w:name="_Hlk23241993"/>
            <w:r>
              <w:rPr>
                <w:rFonts w:hint="eastAsia" w:ascii="仿宋_GB2312" w:hAnsi="仿宋_GB2312" w:eastAsia="仿宋_GB2312" w:cstheme="minorBidi"/>
              </w:rPr>
              <w:t>2019年11月</w:t>
            </w:r>
            <w:r>
              <w:rPr>
                <w:rFonts w:ascii="仿宋_GB2312" w:hAnsi="仿宋_GB2312" w:eastAsia="仿宋_GB2312" w:cstheme="minorBidi"/>
              </w:rPr>
              <w:t>23</w:t>
            </w:r>
            <w:r>
              <w:rPr>
                <w:rFonts w:hint="eastAsia" w:ascii="仿宋_GB2312" w:hAnsi="仿宋_GB2312" w:eastAsia="仿宋_GB2312" w:cstheme="minorBidi"/>
              </w:rPr>
              <w:t>日(周六)</w:t>
            </w:r>
            <w:r>
              <w:rPr>
                <w:rFonts w:ascii="仿宋_GB2312" w:hAnsi="仿宋_GB2312" w:eastAsia="仿宋_GB2312" w:cstheme="minorBidi"/>
              </w:rPr>
              <w:t xml:space="preserve">  </w:t>
            </w:r>
            <w:r>
              <w:rPr>
                <w:rFonts w:hint="eastAsia" w:ascii="仿宋_GB2312" w:hAnsi="仿宋_GB2312" w:eastAsia="仿宋_GB2312" w:cstheme="minorBidi"/>
              </w:rPr>
              <w:t>1</w:t>
            </w:r>
            <w:bookmarkEnd w:id="6"/>
            <w:r>
              <w:rPr>
                <w:rFonts w:ascii="仿宋_GB2312" w:hAnsi="仿宋_GB2312" w:eastAsia="仿宋_GB2312" w:cstheme="minorBidi"/>
              </w:rPr>
              <w:t>3</w:t>
            </w:r>
            <w:r>
              <w:rPr>
                <w:rFonts w:hint="eastAsia" w:ascii="仿宋_GB2312" w:hAnsi="仿宋_GB2312" w:eastAsia="仿宋_GB2312" w:cstheme="minorBidi"/>
              </w:rPr>
              <w:t>:3</w:t>
            </w:r>
            <w:r>
              <w:rPr>
                <w:rFonts w:ascii="仿宋_GB2312" w:hAnsi="仿宋_GB2312" w:eastAsia="仿宋_GB2312" w:cstheme="minorBidi"/>
              </w:rPr>
              <w:t>0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33" w:type="dxa"/>
          </w:tcPr>
          <w:p>
            <w:pPr>
              <w:spacing w:line="400" w:lineRule="exact"/>
              <w:ind w:firstLine="0" w:firstLineChars="0"/>
              <w:rPr>
                <w:rFonts w:ascii="Arial" w:hAnsi="Arial" w:eastAsia="微软雅黑"/>
                <w:b w:val="0"/>
                <w:bCs w:val="0"/>
                <w:color w:val="1F4E79"/>
              </w:rPr>
            </w:pPr>
            <w:r>
              <w:rPr>
                <w:rFonts w:hint="eastAsia" w:ascii="Arial" w:hAnsi="Arial" w:eastAsia="微软雅黑"/>
                <w:b/>
                <w:bCs/>
                <w:color w:val="1F4E79"/>
              </w:rPr>
              <w:t>聚会地点</w:t>
            </w:r>
          </w:p>
        </w:tc>
        <w:tc>
          <w:tcPr>
            <w:tcW w:w="6436" w:type="dxa"/>
          </w:tcPr>
          <w:p>
            <w:pPr>
              <w:spacing w:line="400" w:lineRule="exact"/>
              <w:ind w:firstLine="200" w:firstLineChars="95"/>
              <w:rPr>
                <w:rFonts w:ascii="Arial" w:hAnsi="Arial" w:eastAsia="微软雅黑"/>
                <w:b/>
                <w:bCs/>
                <w:color w:val="1F4E79"/>
              </w:rPr>
            </w:pPr>
            <w:r>
              <w:rPr>
                <w:rFonts w:hint="eastAsia" w:ascii="Arial" w:hAnsi="Arial" w:eastAsia="微软雅黑"/>
                <w:b/>
                <w:bCs/>
                <w:color w:val="1F4E79"/>
              </w:rPr>
              <w:t xml:space="preserve"> </w:t>
            </w:r>
            <w:r>
              <w:rPr>
                <w:rFonts w:ascii="Arial" w:hAnsi="Arial" w:eastAsia="微软雅黑"/>
                <w:b/>
                <w:bCs/>
                <w:color w:val="1F4E79"/>
              </w:rPr>
              <w:t xml:space="preserve"> </w:t>
            </w:r>
            <w:r>
              <w:rPr>
                <w:rFonts w:hint="eastAsia" w:ascii="仿宋_GB2312" w:hAnsi="仿宋_GB2312" w:eastAsia="仿宋_GB2312" w:cstheme="minorBidi"/>
              </w:rPr>
              <w:t>校内相应教室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3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Arial" w:hAnsi="Arial" w:eastAsia="微软雅黑"/>
                <w:b w:val="0"/>
                <w:bCs w:val="0"/>
                <w:color w:val="1F4E79"/>
              </w:rPr>
            </w:pPr>
            <w:r>
              <w:rPr>
                <w:rFonts w:hint="eastAsia" w:ascii="Arial" w:hAnsi="Arial" w:eastAsia="微软雅黑"/>
                <w:b/>
                <w:bCs/>
                <w:color w:val="1F4E79"/>
              </w:rPr>
              <w:t>联系人</w:t>
            </w:r>
          </w:p>
        </w:tc>
        <w:tc>
          <w:tcPr>
            <w:tcW w:w="6436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400" w:lineRule="exact"/>
              <w:ind w:firstLine="420"/>
              <w:rPr>
                <w:rFonts w:ascii="仿宋_GB2312" w:hAnsi="仿宋_GB2312" w:eastAsia="仿宋_GB2312" w:cstheme="minorBidi"/>
              </w:rPr>
            </w:pPr>
            <w:r>
              <w:rPr>
                <w:rFonts w:hint="eastAsia" w:ascii="仿宋_GB2312" w:hAnsi="仿宋_GB2312" w:eastAsia="仿宋_GB2312" w:cstheme="minorBidi"/>
              </w:rPr>
              <w:t>各年级召集人</w:t>
            </w:r>
          </w:p>
        </w:tc>
      </w:tr>
    </w:tbl>
    <w:p>
      <w:pPr>
        <w:spacing w:line="400" w:lineRule="exact"/>
        <w:ind w:firstLine="0" w:firstLineChars="0"/>
        <w:rPr>
          <w:rFonts w:ascii="Arial" w:hAnsi="Arial" w:eastAsia="微软雅黑"/>
          <w:b/>
          <w:bCs/>
          <w:color w:val="1F4E79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420"/>
      <w:rPr>
        <w:rFonts w:ascii="微软雅黑" w:hAnsi="微软雅黑" w:eastAsia="微软雅黑"/>
        <w:b/>
        <w:bCs/>
        <w:sz w:val="21"/>
        <w:szCs w:val="21"/>
      </w:rPr>
    </w:pPr>
    <w:r>
      <w:rPr>
        <w:rFonts w:hint="eastAsia" w:ascii="微软雅黑" w:hAnsi="微软雅黑" w:eastAsia="微软雅黑"/>
        <w:b/>
        <w:bCs/>
        <w:kern w:val="2"/>
        <w:sz w:val="21"/>
        <w:szCs w:val="21"/>
        <w:lang w:val="en-US" w:eastAsia="zh-CN"/>
      </w:rPr>
      <w:t>北京大学城市与环境学院校友会成立十周年系列活动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B6E9A"/>
    <w:multiLevelType w:val="multilevel"/>
    <w:tmpl w:val="40CB6E9A"/>
    <w:lvl w:ilvl="0" w:tentative="0">
      <w:start w:val="1"/>
      <w:numFmt w:val="chineseCountingThousand"/>
      <w:lvlText w:val="%1、"/>
      <w:lvlJc w:val="left"/>
      <w:pPr>
        <w:ind w:left="859" w:hanging="420"/>
      </w:pPr>
    </w:lvl>
    <w:lvl w:ilvl="1" w:tentative="0">
      <w:start w:val="1"/>
      <w:numFmt w:val="lowerLetter"/>
      <w:lvlText w:val="%2)"/>
      <w:lvlJc w:val="left"/>
      <w:pPr>
        <w:ind w:left="1279" w:hanging="420"/>
      </w:pPr>
    </w:lvl>
    <w:lvl w:ilvl="2" w:tentative="0">
      <w:start w:val="1"/>
      <w:numFmt w:val="lowerRoman"/>
      <w:lvlText w:val="%3."/>
      <w:lvlJc w:val="right"/>
      <w:pPr>
        <w:ind w:left="1699" w:hanging="420"/>
      </w:pPr>
    </w:lvl>
    <w:lvl w:ilvl="3" w:tentative="0">
      <w:start w:val="1"/>
      <w:numFmt w:val="decimal"/>
      <w:lvlText w:val="%4."/>
      <w:lvlJc w:val="left"/>
      <w:pPr>
        <w:ind w:left="2119" w:hanging="420"/>
      </w:pPr>
    </w:lvl>
    <w:lvl w:ilvl="4" w:tentative="0">
      <w:start w:val="1"/>
      <w:numFmt w:val="lowerLetter"/>
      <w:lvlText w:val="%5)"/>
      <w:lvlJc w:val="left"/>
      <w:pPr>
        <w:ind w:left="2539" w:hanging="420"/>
      </w:pPr>
    </w:lvl>
    <w:lvl w:ilvl="5" w:tentative="0">
      <w:start w:val="1"/>
      <w:numFmt w:val="lowerRoman"/>
      <w:lvlText w:val="%6."/>
      <w:lvlJc w:val="right"/>
      <w:pPr>
        <w:ind w:left="2959" w:hanging="420"/>
      </w:pPr>
    </w:lvl>
    <w:lvl w:ilvl="6" w:tentative="0">
      <w:start w:val="1"/>
      <w:numFmt w:val="decimal"/>
      <w:lvlText w:val="%7."/>
      <w:lvlJc w:val="left"/>
      <w:pPr>
        <w:ind w:left="3379" w:hanging="420"/>
      </w:pPr>
    </w:lvl>
    <w:lvl w:ilvl="7" w:tentative="0">
      <w:start w:val="1"/>
      <w:numFmt w:val="lowerLetter"/>
      <w:lvlText w:val="%8)"/>
      <w:lvlJc w:val="left"/>
      <w:pPr>
        <w:ind w:left="3799" w:hanging="420"/>
      </w:pPr>
    </w:lvl>
    <w:lvl w:ilvl="8" w:tentative="0">
      <w:start w:val="1"/>
      <w:numFmt w:val="lowerRoman"/>
      <w:lvlText w:val="%9."/>
      <w:lvlJc w:val="right"/>
      <w:pPr>
        <w:ind w:left="4219" w:hanging="420"/>
      </w:pPr>
    </w:lvl>
  </w:abstractNum>
  <w:abstractNum w:abstractNumId="1">
    <w:nsid w:val="767D5E93"/>
    <w:multiLevelType w:val="multilevel"/>
    <w:tmpl w:val="767D5E93"/>
    <w:lvl w:ilvl="0" w:tentative="0">
      <w:start w:val="1"/>
      <w:numFmt w:val="chineseCountingThousand"/>
      <w:lvlText w:val="%1、"/>
      <w:lvlJc w:val="left"/>
      <w:pPr>
        <w:ind w:left="562" w:hanging="420"/>
      </w:pPr>
    </w:lvl>
    <w:lvl w:ilvl="1" w:tentative="0">
      <w:start w:val="1"/>
      <w:numFmt w:val="lowerLetter"/>
      <w:lvlText w:val="%2)"/>
      <w:lvlJc w:val="left"/>
      <w:pPr>
        <w:ind w:left="1279" w:hanging="420"/>
      </w:pPr>
    </w:lvl>
    <w:lvl w:ilvl="2" w:tentative="0">
      <w:start w:val="1"/>
      <w:numFmt w:val="lowerRoman"/>
      <w:lvlText w:val="%3."/>
      <w:lvlJc w:val="right"/>
      <w:pPr>
        <w:ind w:left="1699" w:hanging="420"/>
      </w:pPr>
    </w:lvl>
    <w:lvl w:ilvl="3" w:tentative="0">
      <w:start w:val="1"/>
      <w:numFmt w:val="decimal"/>
      <w:lvlText w:val="%4."/>
      <w:lvlJc w:val="left"/>
      <w:pPr>
        <w:ind w:left="2119" w:hanging="420"/>
      </w:pPr>
    </w:lvl>
    <w:lvl w:ilvl="4" w:tentative="0">
      <w:start w:val="1"/>
      <w:numFmt w:val="lowerLetter"/>
      <w:lvlText w:val="%5)"/>
      <w:lvlJc w:val="left"/>
      <w:pPr>
        <w:ind w:left="2539" w:hanging="420"/>
      </w:pPr>
    </w:lvl>
    <w:lvl w:ilvl="5" w:tentative="0">
      <w:start w:val="1"/>
      <w:numFmt w:val="lowerRoman"/>
      <w:lvlText w:val="%6."/>
      <w:lvlJc w:val="right"/>
      <w:pPr>
        <w:ind w:left="2959" w:hanging="420"/>
      </w:pPr>
    </w:lvl>
    <w:lvl w:ilvl="6" w:tentative="0">
      <w:start w:val="1"/>
      <w:numFmt w:val="decimal"/>
      <w:lvlText w:val="%7."/>
      <w:lvlJc w:val="left"/>
      <w:pPr>
        <w:ind w:left="3379" w:hanging="420"/>
      </w:pPr>
    </w:lvl>
    <w:lvl w:ilvl="7" w:tentative="0">
      <w:start w:val="1"/>
      <w:numFmt w:val="lowerLetter"/>
      <w:lvlText w:val="%8)"/>
      <w:lvlJc w:val="left"/>
      <w:pPr>
        <w:ind w:left="3799" w:hanging="420"/>
      </w:pPr>
    </w:lvl>
    <w:lvl w:ilvl="8" w:tentative="0">
      <w:start w:val="1"/>
      <w:numFmt w:val="lowerRoman"/>
      <w:lvlText w:val="%9."/>
      <w:lvlJc w:val="right"/>
      <w:pPr>
        <w:ind w:left="421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94"/>
    <w:rsid w:val="00050DCE"/>
    <w:rsid w:val="00051301"/>
    <w:rsid w:val="00074672"/>
    <w:rsid w:val="0009307D"/>
    <w:rsid w:val="000B3D94"/>
    <w:rsid w:val="000D2093"/>
    <w:rsid w:val="000E023C"/>
    <w:rsid w:val="000E4317"/>
    <w:rsid w:val="001223E5"/>
    <w:rsid w:val="00170177"/>
    <w:rsid w:val="00191985"/>
    <w:rsid w:val="001A74E1"/>
    <w:rsid w:val="001D712F"/>
    <w:rsid w:val="001F3044"/>
    <w:rsid w:val="00204D1A"/>
    <w:rsid w:val="00213219"/>
    <w:rsid w:val="00223091"/>
    <w:rsid w:val="00243671"/>
    <w:rsid w:val="002471F5"/>
    <w:rsid w:val="00254CE4"/>
    <w:rsid w:val="002926DB"/>
    <w:rsid w:val="00296E6D"/>
    <w:rsid w:val="00296FFC"/>
    <w:rsid w:val="002A4FD8"/>
    <w:rsid w:val="002B5E80"/>
    <w:rsid w:val="002D1DB5"/>
    <w:rsid w:val="002D558D"/>
    <w:rsid w:val="002E248F"/>
    <w:rsid w:val="002E3322"/>
    <w:rsid w:val="002E56B7"/>
    <w:rsid w:val="002F2831"/>
    <w:rsid w:val="002F323A"/>
    <w:rsid w:val="003006BD"/>
    <w:rsid w:val="00306445"/>
    <w:rsid w:val="00315B52"/>
    <w:rsid w:val="003171CB"/>
    <w:rsid w:val="00395BE2"/>
    <w:rsid w:val="003B12CE"/>
    <w:rsid w:val="003B6B3B"/>
    <w:rsid w:val="003C17E7"/>
    <w:rsid w:val="00404867"/>
    <w:rsid w:val="0046233A"/>
    <w:rsid w:val="00490052"/>
    <w:rsid w:val="00495706"/>
    <w:rsid w:val="004957FF"/>
    <w:rsid w:val="004B4259"/>
    <w:rsid w:val="004C3EEC"/>
    <w:rsid w:val="004D5A65"/>
    <w:rsid w:val="00512214"/>
    <w:rsid w:val="0051253F"/>
    <w:rsid w:val="00523BEF"/>
    <w:rsid w:val="00533B9E"/>
    <w:rsid w:val="00552133"/>
    <w:rsid w:val="00571F30"/>
    <w:rsid w:val="00574772"/>
    <w:rsid w:val="0057751E"/>
    <w:rsid w:val="005854A6"/>
    <w:rsid w:val="00587722"/>
    <w:rsid w:val="00590193"/>
    <w:rsid w:val="005D7232"/>
    <w:rsid w:val="005E12AE"/>
    <w:rsid w:val="005E413A"/>
    <w:rsid w:val="0060432D"/>
    <w:rsid w:val="006246F8"/>
    <w:rsid w:val="00624D15"/>
    <w:rsid w:val="00642583"/>
    <w:rsid w:val="006624CF"/>
    <w:rsid w:val="0067400B"/>
    <w:rsid w:val="0068462B"/>
    <w:rsid w:val="00693642"/>
    <w:rsid w:val="006B19B8"/>
    <w:rsid w:val="006F2B05"/>
    <w:rsid w:val="00700D02"/>
    <w:rsid w:val="0070226D"/>
    <w:rsid w:val="00704CB7"/>
    <w:rsid w:val="007052DA"/>
    <w:rsid w:val="0071615F"/>
    <w:rsid w:val="00722DFB"/>
    <w:rsid w:val="00743FCF"/>
    <w:rsid w:val="00746221"/>
    <w:rsid w:val="00766B69"/>
    <w:rsid w:val="007738EE"/>
    <w:rsid w:val="00775118"/>
    <w:rsid w:val="0077563F"/>
    <w:rsid w:val="007821AA"/>
    <w:rsid w:val="00794DA2"/>
    <w:rsid w:val="007C477B"/>
    <w:rsid w:val="007C715C"/>
    <w:rsid w:val="007D17A0"/>
    <w:rsid w:val="007F732F"/>
    <w:rsid w:val="00813364"/>
    <w:rsid w:val="00832DFE"/>
    <w:rsid w:val="008A669C"/>
    <w:rsid w:val="008C050C"/>
    <w:rsid w:val="008C55DF"/>
    <w:rsid w:val="008F588A"/>
    <w:rsid w:val="00903B75"/>
    <w:rsid w:val="00925202"/>
    <w:rsid w:val="009471A8"/>
    <w:rsid w:val="0095331B"/>
    <w:rsid w:val="00961ABD"/>
    <w:rsid w:val="0097546F"/>
    <w:rsid w:val="00977A56"/>
    <w:rsid w:val="009B3409"/>
    <w:rsid w:val="009D2EC8"/>
    <w:rsid w:val="00A104ED"/>
    <w:rsid w:val="00A242EC"/>
    <w:rsid w:val="00A37688"/>
    <w:rsid w:val="00A44936"/>
    <w:rsid w:val="00A63FA9"/>
    <w:rsid w:val="00A66CD6"/>
    <w:rsid w:val="00A76E78"/>
    <w:rsid w:val="00A77D54"/>
    <w:rsid w:val="00AC4422"/>
    <w:rsid w:val="00AC5091"/>
    <w:rsid w:val="00AC60BC"/>
    <w:rsid w:val="00AC77E6"/>
    <w:rsid w:val="00AD3B9B"/>
    <w:rsid w:val="00AE25CE"/>
    <w:rsid w:val="00AE3F36"/>
    <w:rsid w:val="00AE7654"/>
    <w:rsid w:val="00B071BC"/>
    <w:rsid w:val="00B120B1"/>
    <w:rsid w:val="00B1679A"/>
    <w:rsid w:val="00B44C17"/>
    <w:rsid w:val="00B470D9"/>
    <w:rsid w:val="00B574A0"/>
    <w:rsid w:val="00B67417"/>
    <w:rsid w:val="00B71C40"/>
    <w:rsid w:val="00B76670"/>
    <w:rsid w:val="00B8344A"/>
    <w:rsid w:val="00B87A6B"/>
    <w:rsid w:val="00BA710F"/>
    <w:rsid w:val="00BE2512"/>
    <w:rsid w:val="00BF31CE"/>
    <w:rsid w:val="00C22160"/>
    <w:rsid w:val="00C5102E"/>
    <w:rsid w:val="00C63AE2"/>
    <w:rsid w:val="00C65366"/>
    <w:rsid w:val="00CB3992"/>
    <w:rsid w:val="00CD31A1"/>
    <w:rsid w:val="00CF7E30"/>
    <w:rsid w:val="00D10E41"/>
    <w:rsid w:val="00D43083"/>
    <w:rsid w:val="00D456B2"/>
    <w:rsid w:val="00D50E6E"/>
    <w:rsid w:val="00D541A0"/>
    <w:rsid w:val="00D55F15"/>
    <w:rsid w:val="00D72E92"/>
    <w:rsid w:val="00D96B60"/>
    <w:rsid w:val="00DF4783"/>
    <w:rsid w:val="00E045BC"/>
    <w:rsid w:val="00E16886"/>
    <w:rsid w:val="00E773CD"/>
    <w:rsid w:val="00E829E3"/>
    <w:rsid w:val="00E912EA"/>
    <w:rsid w:val="00E96A7D"/>
    <w:rsid w:val="00EB5807"/>
    <w:rsid w:val="00ED0949"/>
    <w:rsid w:val="00EF0A54"/>
    <w:rsid w:val="00F2319C"/>
    <w:rsid w:val="00F25DD8"/>
    <w:rsid w:val="00F36135"/>
    <w:rsid w:val="00F42A27"/>
    <w:rsid w:val="00F4442B"/>
    <w:rsid w:val="00F60FA8"/>
    <w:rsid w:val="00F866CF"/>
    <w:rsid w:val="00F946E1"/>
    <w:rsid w:val="00FA1DDF"/>
    <w:rsid w:val="00FB2017"/>
    <w:rsid w:val="00FD0F77"/>
    <w:rsid w:val="00FD7EEC"/>
    <w:rsid w:val="5FDB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ind w:firstLine="0" w:firstLineChars="0"/>
      <w:outlineLvl w:val="0"/>
    </w:pPr>
    <w:rPr>
      <w:b/>
      <w:bCs/>
      <w:kern w:val="44"/>
      <w:sz w:val="36"/>
      <w:szCs w:val="44"/>
      <w:lang w:val="zh-CN" w:eastAsia="zh-CN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120" w:after="120" w:line="415" w:lineRule="auto"/>
      <w:ind w:firstLine="0" w:firstLineChars="0"/>
      <w:outlineLvl w:val="1"/>
    </w:pPr>
    <w:rPr>
      <w:rFonts w:ascii="等线 Light" w:hAnsi="等线 Light"/>
      <w:b/>
      <w:bCs/>
      <w:kern w:val="0"/>
      <w:sz w:val="30"/>
      <w:szCs w:val="32"/>
      <w:lang w:val="zh-CN" w:eastAsia="zh-CN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60" w:after="60"/>
      <w:ind w:firstLine="0" w:firstLineChars="0"/>
      <w:outlineLvl w:val="2"/>
    </w:pPr>
    <w:rPr>
      <w:b/>
      <w:bCs/>
      <w:kern w:val="0"/>
      <w:sz w:val="28"/>
      <w:szCs w:val="32"/>
      <w:lang w:val="zh-CN" w:eastAsia="zh-CN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120" w:after="120"/>
      <w:ind w:firstLine="0" w:firstLineChars="0"/>
      <w:outlineLvl w:val="3"/>
    </w:pPr>
    <w:rPr>
      <w:b/>
      <w:bCs/>
      <w:kern w:val="0"/>
      <w:szCs w:val="28"/>
      <w:lang w:val="zh-CN" w:eastAsia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kern w:val="0"/>
      <w:sz w:val="18"/>
      <w:szCs w:val="18"/>
      <w:lang w:val="zh-CN" w:eastAsia="zh-CN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9">
    <w:name w:val="toc 1"/>
    <w:basedOn w:val="1"/>
    <w:next w:val="1"/>
    <w:unhideWhenUsed/>
    <w:qFormat/>
    <w:uiPriority w:val="39"/>
    <w:pPr>
      <w:tabs>
        <w:tab w:val="right" w:leader="dot" w:pos="8296"/>
      </w:tabs>
      <w:ind w:firstLine="0" w:firstLineChars="0"/>
    </w:p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Strong"/>
    <w:basedOn w:val="13"/>
    <w:qFormat/>
    <w:uiPriority w:val="22"/>
    <w:rPr>
      <w:b/>
      <w:bCs/>
      <w:sz w:val="24"/>
    </w:rPr>
  </w:style>
  <w:style w:type="character" w:styleId="15">
    <w:name w:val="Hyperlink"/>
    <w:unhideWhenUsed/>
    <w:qFormat/>
    <w:uiPriority w:val="99"/>
    <w:rPr>
      <w:color w:val="0563C1"/>
      <w:u w:val="single"/>
    </w:rPr>
  </w:style>
  <w:style w:type="character" w:customStyle="1" w:styleId="16">
    <w:name w:val="页眉 字符"/>
    <w:link w:val="8"/>
    <w:qFormat/>
    <w:uiPriority w:val="99"/>
    <w:rPr>
      <w:rFonts w:cs="Times New Roman"/>
      <w:kern w:val="0"/>
      <w:sz w:val="18"/>
      <w:szCs w:val="18"/>
      <w:lang w:val="zh-CN" w:eastAsia="zh-CN"/>
    </w:rPr>
  </w:style>
  <w:style w:type="character" w:customStyle="1" w:styleId="17">
    <w:name w:val="页脚 字符"/>
    <w:link w:val="7"/>
    <w:qFormat/>
    <w:uiPriority w:val="99"/>
    <w:rPr>
      <w:rFonts w:cs="Times New Roman"/>
      <w:kern w:val="0"/>
      <w:sz w:val="18"/>
      <w:szCs w:val="18"/>
      <w:lang w:val="zh-CN" w:eastAsia="zh-CN"/>
    </w:rPr>
  </w:style>
  <w:style w:type="character" w:customStyle="1" w:styleId="18">
    <w:name w:val="标题 2 字符"/>
    <w:link w:val="3"/>
    <w:qFormat/>
    <w:uiPriority w:val="9"/>
    <w:rPr>
      <w:rFonts w:ascii="等线 Light" w:hAnsi="等线 Light" w:cs="Times New Roman"/>
      <w:b/>
      <w:bCs/>
      <w:kern w:val="0"/>
      <w:sz w:val="30"/>
      <w:szCs w:val="32"/>
      <w:lang w:val="zh-CN" w:eastAsia="zh-CN"/>
    </w:rPr>
  </w:style>
  <w:style w:type="character" w:customStyle="1" w:styleId="19">
    <w:name w:val="标题 3 字符"/>
    <w:link w:val="4"/>
    <w:qFormat/>
    <w:uiPriority w:val="9"/>
    <w:rPr>
      <w:rFonts w:cs="Times New Roman"/>
      <w:b/>
      <w:bCs/>
      <w:kern w:val="0"/>
      <w:sz w:val="28"/>
      <w:szCs w:val="32"/>
      <w:lang w:val="zh-CN" w:eastAsia="zh-CN"/>
    </w:rPr>
  </w:style>
  <w:style w:type="character" w:customStyle="1" w:styleId="20">
    <w:name w:val="标题 1 字符"/>
    <w:link w:val="2"/>
    <w:qFormat/>
    <w:uiPriority w:val="9"/>
    <w:rPr>
      <w:rFonts w:cs="Times New Roman"/>
      <w:b/>
      <w:bCs/>
      <w:kern w:val="44"/>
      <w:sz w:val="36"/>
      <w:szCs w:val="44"/>
      <w:lang w:val="zh-CN" w:eastAsia="zh-CN"/>
    </w:rPr>
  </w:style>
  <w:style w:type="paragraph" w:customStyle="1" w:styleId="21">
    <w:name w:val="TOC Heading"/>
    <w:basedOn w:val="2"/>
    <w:next w:val="1"/>
    <w:unhideWhenUsed/>
    <w:qFormat/>
    <w:uiPriority w:val="39"/>
    <w:pPr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E74B5"/>
      <w:kern w:val="0"/>
      <w:sz w:val="32"/>
      <w:szCs w:val="32"/>
    </w:rPr>
  </w:style>
  <w:style w:type="character" w:customStyle="1" w:styleId="22">
    <w:name w:val="标题 4 字符"/>
    <w:link w:val="5"/>
    <w:qFormat/>
    <w:uiPriority w:val="9"/>
    <w:rPr>
      <w:rFonts w:cs="Times New Roman"/>
      <w:b/>
      <w:bCs/>
      <w:kern w:val="0"/>
      <w:sz w:val="24"/>
      <w:szCs w:val="28"/>
      <w:lang w:val="zh-CN" w:eastAsia="zh-CN"/>
    </w:rPr>
  </w:style>
  <w:style w:type="paragraph" w:styleId="23">
    <w:name w:val="No Spacing"/>
    <w:link w:val="24"/>
    <w:qFormat/>
    <w:uiPriority w:val="1"/>
    <w:pPr>
      <w:ind w:firstLine="0"/>
    </w:pPr>
    <w:rPr>
      <w:rFonts w:ascii="等线" w:hAnsi="等线" w:eastAsia="等线" w:cs="Times New Roman"/>
      <w:kern w:val="0"/>
      <w:sz w:val="22"/>
      <w:szCs w:val="22"/>
      <w:lang w:val="en-US" w:eastAsia="zh-CN" w:bidi="ar-SA"/>
    </w:rPr>
  </w:style>
  <w:style w:type="character" w:customStyle="1" w:styleId="24">
    <w:name w:val="无间隔 字符"/>
    <w:link w:val="23"/>
    <w:qFormat/>
    <w:uiPriority w:val="1"/>
    <w:rPr>
      <w:rFonts w:ascii="等线" w:hAnsi="等线" w:eastAsia="等线" w:cs="Times New Roman"/>
      <w:kern w:val="0"/>
      <w:sz w:val="22"/>
      <w:szCs w:val="22"/>
    </w:rPr>
  </w:style>
  <w:style w:type="paragraph" w:styleId="25">
    <w:name w:val="List Paragraph"/>
    <w:basedOn w:val="1"/>
    <w:qFormat/>
    <w:uiPriority w:val="34"/>
    <w:pPr>
      <w:widowControl w:val="0"/>
      <w:spacing w:line="240" w:lineRule="auto"/>
      <w:ind w:firstLine="420"/>
    </w:pPr>
    <w:rPr>
      <w:rFonts w:asciiTheme="minorHAnsi" w:hAnsiTheme="minorHAnsi" w:eastAsiaTheme="minorEastAsia" w:cstheme="minorBidi"/>
      <w:szCs w:val="22"/>
    </w:rPr>
  </w:style>
  <w:style w:type="table" w:customStyle="1" w:styleId="26">
    <w:name w:val="Plain Table 2"/>
    <w:basedOn w:val="11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3942CE-51D8-4634-A802-95C1315884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392</Characters>
  <Lines>3</Lines>
  <Paragraphs>1</Paragraphs>
  <TotalTime>191</TotalTime>
  <ScaleCrop>false</ScaleCrop>
  <LinksUpToDate>false</LinksUpToDate>
  <CharactersWithSpaces>459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2019-09-23T10:01:00Z</dcterms:created>
  <dc:creator>Lin</dc:creator>
  <cp:lastModifiedBy>gy1226阿高</cp:lastModifiedBy>
  <dcterms:modified xsi:type="dcterms:W3CDTF">2019-10-31T00:23:42Z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