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2AB" w:rsidRDefault="00D942AB" w:rsidP="00D942AB">
      <w:pPr>
        <w:widowControl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附件一：</w:t>
      </w:r>
    </w:p>
    <w:p w:rsidR="00D942AB" w:rsidRDefault="00D942AB" w:rsidP="00D942AB">
      <w:pPr>
        <w:pStyle w:val="a3"/>
        <w:spacing w:before="0" w:after="0" w:line="360" w:lineRule="auto"/>
        <w:rPr>
          <w:sz w:val="28"/>
          <w:szCs w:val="28"/>
        </w:rPr>
      </w:pPr>
      <w:r w:rsidRPr="00D06957">
        <w:rPr>
          <w:sz w:val="28"/>
          <w:szCs w:val="28"/>
        </w:rPr>
        <w:t>选课学生范围</w:t>
      </w:r>
    </w:p>
    <w:p w:rsidR="00D942AB" w:rsidRPr="008D0648" w:rsidRDefault="00D942AB" w:rsidP="00D942AB">
      <w:pPr>
        <w:spacing w:line="360" w:lineRule="auto"/>
        <w:jc w:val="center"/>
        <w:rPr>
          <w:sz w:val="24"/>
        </w:rPr>
      </w:pPr>
    </w:p>
    <w:p w:rsidR="00D942AB" w:rsidRDefault="00D942AB" w:rsidP="00D942AB">
      <w:pPr>
        <w:pStyle w:val="1"/>
        <w:spacing w:line="360" w:lineRule="auto"/>
        <w:ind w:firstLine="482"/>
      </w:pPr>
      <w:r>
        <w:rPr>
          <w:rFonts w:hint="eastAsia"/>
          <w:b/>
        </w:rPr>
        <w:t>除以下范围学生</w:t>
      </w:r>
      <w:r>
        <w:rPr>
          <w:rFonts w:hint="eastAsia"/>
        </w:rPr>
        <w:t>，2014级及以后的本科生都应必修《形势与政策》实践课程，否则将不能顺利毕业。</w:t>
      </w:r>
    </w:p>
    <w:p w:rsidR="00D942AB" w:rsidRDefault="00D942AB" w:rsidP="00D942AB">
      <w:pPr>
        <w:pStyle w:val="1"/>
        <w:spacing w:line="360" w:lineRule="auto"/>
      </w:pPr>
      <w:r>
        <w:rPr>
          <w:rFonts w:hint="eastAsia"/>
        </w:rPr>
        <w:t>（1）留学生，港、澳、台学生；</w:t>
      </w:r>
    </w:p>
    <w:p w:rsidR="00D942AB" w:rsidRDefault="00D942AB" w:rsidP="00D942AB">
      <w:pPr>
        <w:pStyle w:val="1"/>
        <w:spacing w:line="360" w:lineRule="auto"/>
      </w:pPr>
      <w:r>
        <w:rPr>
          <w:rFonts w:hint="eastAsia"/>
        </w:rPr>
        <w:t>（2）医学部学生；</w:t>
      </w:r>
    </w:p>
    <w:p w:rsidR="00D942AB" w:rsidRDefault="00D942AB" w:rsidP="00D942AB">
      <w:pPr>
        <w:pStyle w:val="1"/>
        <w:spacing w:line="360" w:lineRule="auto"/>
      </w:pPr>
      <w:r>
        <w:rPr>
          <w:rFonts w:hint="eastAsia"/>
        </w:rPr>
        <w:t>（3）从高年级降级转系至2014级的本科生。</w:t>
      </w:r>
    </w:p>
    <w:p w:rsidR="002453BB" w:rsidRPr="00D942AB" w:rsidRDefault="002453BB">
      <w:bookmarkStart w:id="0" w:name="_GoBack"/>
      <w:bookmarkEnd w:id="0"/>
    </w:p>
    <w:sectPr w:rsidR="002453BB" w:rsidRPr="00D94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AB"/>
    <w:rsid w:val="002453BB"/>
    <w:rsid w:val="00D9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E5E7D-5A24-4D0E-A972-8A0A0EFA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2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942AB"/>
    <w:pPr>
      <w:spacing w:before="240" w:after="60"/>
      <w:jc w:val="center"/>
      <w:outlineLvl w:val="0"/>
    </w:pPr>
    <w:rPr>
      <w:rFonts w:ascii="Cambria" w:hAnsi="Cambria" w:cs="黑体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D942AB"/>
    <w:rPr>
      <w:rFonts w:ascii="Cambria" w:eastAsia="宋体" w:hAnsi="Cambria" w:cs="黑体"/>
      <w:b/>
      <w:bCs/>
      <w:sz w:val="32"/>
      <w:szCs w:val="32"/>
    </w:rPr>
  </w:style>
  <w:style w:type="paragraph" w:customStyle="1" w:styleId="1">
    <w:name w:val="无间隔1"/>
    <w:basedOn w:val="a"/>
    <w:uiPriority w:val="1"/>
    <w:qFormat/>
    <w:rsid w:val="00D942AB"/>
    <w:pPr>
      <w:spacing w:line="460" w:lineRule="exact"/>
      <w:ind w:firstLineChars="200" w:firstLine="480"/>
    </w:pPr>
    <w:rPr>
      <w:rFonts w:ascii="宋体" w:hAnsi="宋体" w:cs="黑体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关汉岳</dc:creator>
  <cp:keywords/>
  <dc:description/>
  <cp:lastModifiedBy>关汉岳</cp:lastModifiedBy>
  <cp:revision>1</cp:revision>
  <dcterms:created xsi:type="dcterms:W3CDTF">2017-10-26T08:49:00Z</dcterms:created>
  <dcterms:modified xsi:type="dcterms:W3CDTF">2017-10-26T08:50:00Z</dcterms:modified>
</cp:coreProperties>
</file>